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43" w:rsidRDefault="004407E9" w:rsidP="00473243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972040" cy="7254814"/>
            <wp:effectExtent l="0" t="0" r="0" b="3810"/>
            <wp:docPr id="2" name="Рисунок 2" descr="C:\Users\Ленар\Pictures\2022-10-17 лит чт\лит ч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нар\Pictures\2022-10-17 лит чт\лит чт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5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243" w:rsidRPr="00473243" w:rsidRDefault="00473243" w:rsidP="00473243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3243" w:rsidRPr="00473243" w:rsidRDefault="00473243" w:rsidP="00473243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473243" w:rsidRPr="00473243" w:rsidRDefault="00473243" w:rsidP="00473243">
      <w:pPr>
        <w:spacing w:after="0" w:line="240" w:lineRule="auto"/>
        <w:jc w:val="center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Содержание курса</w:t>
      </w:r>
    </w:p>
    <w:p w:rsidR="00473243" w:rsidRPr="00473243" w:rsidRDefault="00473243" w:rsidP="00473243">
      <w:pPr>
        <w:pStyle w:val="ac"/>
        <w:spacing w:before="0" w:after="0" w:line="276" w:lineRule="auto"/>
        <w:jc w:val="both"/>
        <w:rPr>
          <w:rFonts w:cs="Times New Roman"/>
        </w:rPr>
      </w:pPr>
      <w:r w:rsidRPr="00473243">
        <w:rPr>
          <w:rFonts w:cs="Times New Roman"/>
        </w:rPr>
        <w:t xml:space="preserve">Вводный урок по курсу литературное чтение. </w:t>
      </w:r>
    </w:p>
    <w:p w:rsidR="00473243" w:rsidRPr="00473243" w:rsidRDefault="00473243" w:rsidP="00473243">
      <w:pPr>
        <w:pStyle w:val="ac"/>
        <w:spacing w:before="0" w:after="0" w:line="276" w:lineRule="auto"/>
        <w:rPr>
          <w:rFonts w:cs="Times New Roman"/>
        </w:rPr>
      </w:pPr>
      <w:r w:rsidRPr="00473243">
        <w:rPr>
          <w:rFonts w:cs="Times New Roman"/>
        </w:rPr>
        <w:t>Знакомство с учебником по литературному чтению. Самые интересные книги прочитанные летом.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Былины. Летописи. Жития (5 ч) 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О былинах. «Ильины три поездочки». Летописи. Жития. «И повесил Олег щит свой на вратах Цареграда...»; «И вспомнил Олег коня своего...»; «Житие Сергия Радонежского». 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Чудесный мир классики ( 12ч) 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 П. П. Ершов. «Конек-горбунок» (отрывок); А. С. Пушкин. «Няне», «Туча», «Унылая пора!..», «Птичка Божия не знает...», «Сказка о мертвой царевне и о семи богатырях»; М.Ю Лермонтов. «Дары Терека» (отрывок), «Ашик-Кериб»; А. П. Чехов. «Мальчики».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 Поэтическая тетрадь (8 ч) 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>Ф. И. Тютчев. «Еще земли печален вид...», «Как неожиданно и ярко...»; А. А. Фет. «Весенний дождь», «Бабочка»; Е. А. Баратынский. «Весна, весна! Как воздух чист...», «Где сладкий шепот...»; А. II. Плещеев. «Дети и птичка»; И. С. Никитин. «В синем небе плывут над ноля ми...»; Н. А. Некрасов. «Школьник», «В зимние сумерки нянины сказки...»; И. А. Бунин. «Листопад».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 Литературные сказки (5ч) В. Ф. Одоевский. «Городок в табакерке»; П. П. Бажов. «Серебряное копытце»; С. Т. Аксаков. «Аленький цветочек»; В. М. Гаршин. «Сказка о жабе и розе». 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>Делу время — потехе час (4ч) Е. Д. Шварц. «Сказка о потерянном времени»; В. Ю. Драгунский. «Главные реки», «Что любит Мишка»; В. В. Голявкин. «Никакой горчицы я не ел».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Страна детства (4 ч)  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Б. С. Житков. «Как я ловил человечков»; К. Г. Паустовский. «Корзина с еловыми шишками»; М. М. Зощенко. «Елка». 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Поэтическая тетрадь ( 5 ч) 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>В. Я. Брюсов «Опять сон»; В. Я. Брюсов «Детская»; С. А. Есенин «Бабушкины сказки»; М. И. Цветаева «Бежит тропинка с бугорка…»; М. И. Цветаева «Наши царства»; обобщающий урок по теме: «Поэтическая тетрадь».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 Природа и мы ( 5 ч) 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 Д. Н. Мамин-Сибиряк. «Приемыш»;  А. И. Куприн. «Барбос и Жулька»; М. Пришвин. «Выскочка»; К. Г. Паустовский. «Скрипучие половицы»; Е. И. Чарушин. «Кабан»; В. П. Астафьев. «Стрижонок Скрип». </w:t>
      </w:r>
    </w:p>
    <w:p w:rsidR="00473243" w:rsidRPr="00473243" w:rsidRDefault="00473243" w:rsidP="00473243">
      <w:pPr>
        <w:pStyle w:val="a4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Поэтическая тетрадь(6)</w:t>
      </w:r>
    </w:p>
    <w:p w:rsidR="00473243" w:rsidRPr="00473243" w:rsidRDefault="00473243" w:rsidP="00473243">
      <w:pPr>
        <w:pStyle w:val="a4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Знакомство с названием раздела.</w:t>
      </w:r>
    </w:p>
    <w:p w:rsidR="00473243" w:rsidRPr="00473243" w:rsidRDefault="00473243" w:rsidP="00473243">
      <w:pPr>
        <w:pStyle w:val="a4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 xml:space="preserve"> Б. Л. Пастернак «Золотая осень». Картины осени в лирическом произведении Б. Пастернака.</w:t>
      </w:r>
    </w:p>
    <w:p w:rsidR="00473243" w:rsidRPr="00473243" w:rsidRDefault="00473243" w:rsidP="00473243">
      <w:pPr>
        <w:pStyle w:val="a4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 xml:space="preserve">С. А. Клычков «Весна в лесу». Д. Б. </w:t>
      </w:r>
      <w:proofErr w:type="spellStart"/>
      <w:r w:rsidRPr="00473243">
        <w:rPr>
          <w:rFonts w:ascii="Times New Roman" w:hAnsi="Times New Roman"/>
          <w:sz w:val="24"/>
          <w:szCs w:val="24"/>
        </w:rPr>
        <w:t>Кедрин</w:t>
      </w:r>
      <w:proofErr w:type="spellEnd"/>
      <w:r w:rsidRPr="00473243">
        <w:rPr>
          <w:rFonts w:ascii="Times New Roman" w:hAnsi="Times New Roman"/>
          <w:sz w:val="24"/>
          <w:szCs w:val="24"/>
        </w:rPr>
        <w:t xml:space="preserve"> «Бабье лето». Н. М. Рубцов «Сентябрь». Изображение природы в сентябре в лирическом произведении.     С. А. Есенин «Лебёдушка». Мотивы народного творчества в авторском произведении.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Родина (4 ч) И. С.  Никитин «Русь»; С. Д. Дрожжин. «Родине»; Л. В. Жигулин «О, Родина! В неярком блеске...»; Б. А. Слуцкий. «Лошади в океане». 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t xml:space="preserve">Страна Фантазия ( 3 ч) Е. С. Велтистов. «Приключения Электроника». К. Булычев. «Путешествие Алисы». 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  <w:lastRenderedPageBreak/>
        <w:t>Зарубежная литература (7 ч) Дж. Свифт. «Путешествие Гулливера»; Г. X. Андерсен. «Русалочка»; М. Твен. «Приключения Тома Сойера»; С. Лагерлёф. «Святая ночь», «В Назарете».</w:t>
      </w:r>
    </w:p>
    <w:p w:rsidR="00473243" w:rsidRPr="00473243" w:rsidRDefault="00473243" w:rsidP="0047324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7324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Планируемые результаты освоения учебного предмета</w:t>
      </w:r>
      <w:r w:rsidRPr="0047324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473243" w:rsidRPr="00473243" w:rsidRDefault="00473243" w:rsidP="00473243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3243" w:rsidRPr="00473243" w:rsidRDefault="00473243" w:rsidP="004732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</w:t>
      </w:r>
      <w:r w:rsidRPr="00473243">
        <w:rPr>
          <w:rFonts w:ascii="Times New Roman" w:hAnsi="Times New Roman" w:cs="Times New Roman"/>
          <w:sz w:val="24"/>
          <w:szCs w:val="24"/>
        </w:rPr>
        <w:t>Результаты изучения учебного предмета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 xml:space="preserve">Реализация программы обеспечивает достижение выпускниками начальной школы следующих личностных, </w:t>
      </w:r>
      <w:proofErr w:type="spellStart"/>
      <w:r w:rsidRPr="00473243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73243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Личностные результаты: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 xml:space="preserve">1) формирование чувства гордости за свою Родину, её историю, российский народ, становление </w:t>
      </w:r>
      <w:proofErr w:type="gramStart"/>
      <w:r w:rsidRPr="00473243">
        <w:rPr>
          <w:rFonts w:ascii="Times New Roman" w:hAnsi="Times New Roman"/>
          <w:sz w:val="24"/>
          <w:szCs w:val="24"/>
        </w:rPr>
        <w:t>гуманистических</w:t>
      </w:r>
      <w:proofErr w:type="gramEnd"/>
      <w:r w:rsidRPr="00473243">
        <w:rPr>
          <w:rFonts w:ascii="Times New Roman" w:hAnsi="Times New Roman"/>
          <w:sz w:val="24"/>
          <w:szCs w:val="24"/>
        </w:rPr>
        <w:t xml:space="preserve"> и демократических ценностных ориентации многонационального российского общества;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 xml:space="preserve">6) овладение начальными навыками адаптации к школе, к школьному коллективу; 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 xml:space="preserve">9) развитие навыков сотрудничества </w:t>
      </w:r>
      <w:proofErr w:type="gramStart"/>
      <w:r w:rsidRPr="00473243">
        <w:rPr>
          <w:rFonts w:ascii="Times New Roman" w:hAnsi="Times New Roman"/>
          <w:sz w:val="24"/>
          <w:szCs w:val="24"/>
        </w:rPr>
        <w:t>со</w:t>
      </w:r>
      <w:proofErr w:type="gramEnd"/>
      <w:r w:rsidRPr="00473243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73243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473243">
        <w:rPr>
          <w:rFonts w:ascii="Times New Roman" w:hAnsi="Times New Roman"/>
          <w:sz w:val="24"/>
          <w:szCs w:val="24"/>
        </w:rPr>
        <w:t xml:space="preserve"> результаты: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2) освоение способами решения проблем творческого и поискового характера;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5) использование знаково-символических сре</w:t>
      </w:r>
      <w:proofErr w:type="gramStart"/>
      <w:r w:rsidRPr="00473243">
        <w:rPr>
          <w:rFonts w:ascii="Times New Roman" w:hAnsi="Times New Roman"/>
          <w:sz w:val="24"/>
          <w:szCs w:val="24"/>
        </w:rPr>
        <w:t>дств пр</w:t>
      </w:r>
      <w:proofErr w:type="gramEnd"/>
      <w:r w:rsidRPr="00473243">
        <w:rPr>
          <w:rFonts w:ascii="Times New Roman" w:hAnsi="Times New Roman"/>
          <w:sz w:val="24"/>
          <w:szCs w:val="24"/>
        </w:rPr>
        <w:t>едставления информации о книгах;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6) активное использование речевых сре</w:t>
      </w:r>
      <w:proofErr w:type="gramStart"/>
      <w:r w:rsidRPr="00473243">
        <w:rPr>
          <w:rFonts w:ascii="Times New Roman" w:hAnsi="Times New Roman"/>
          <w:sz w:val="24"/>
          <w:szCs w:val="24"/>
        </w:rPr>
        <w:t>дств дл</w:t>
      </w:r>
      <w:proofErr w:type="gramEnd"/>
      <w:r w:rsidRPr="00473243">
        <w:rPr>
          <w:rFonts w:ascii="Times New Roman" w:hAnsi="Times New Roman"/>
          <w:sz w:val="24"/>
          <w:szCs w:val="24"/>
        </w:rPr>
        <w:t>я решения коммуникативных и познавательных задач;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473243">
        <w:rPr>
          <w:rFonts w:ascii="Times New Roman" w:hAnsi="Times New Roman"/>
          <w:sz w:val="24"/>
          <w:szCs w:val="24"/>
        </w:rPr>
        <w:lastRenderedPageBreak/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 xml:space="preserve"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</w:t>
      </w:r>
      <w:proofErr w:type="spellStart"/>
      <w:r w:rsidRPr="00473243">
        <w:rPr>
          <w:rFonts w:ascii="Times New Roman" w:hAnsi="Times New Roman"/>
          <w:sz w:val="24"/>
          <w:szCs w:val="24"/>
        </w:rPr>
        <w:t>иоценку</w:t>
      </w:r>
      <w:proofErr w:type="spellEnd"/>
      <w:r w:rsidRPr="00473243">
        <w:rPr>
          <w:rFonts w:ascii="Times New Roman" w:hAnsi="Times New Roman"/>
          <w:sz w:val="24"/>
          <w:szCs w:val="24"/>
        </w:rPr>
        <w:t xml:space="preserve"> событий;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12) готовность конструктивно разрешать конфликты посредством учёта интересов сторон и сотрудничества.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Предметные результаты: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7) 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 – создание текста по аналогии, рассуждение – письменный ответ на вопрос, описание – характеристика героев). Умение написать отзыв на прочитанное произведение;</w:t>
      </w:r>
    </w:p>
    <w:p w:rsidR="00473243" w:rsidRPr="00473243" w:rsidRDefault="00473243" w:rsidP="0047324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3243">
        <w:rPr>
          <w:rFonts w:ascii="Times New Roman" w:hAnsi="Times New Roman"/>
          <w:sz w:val="24"/>
          <w:szCs w:val="24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</w:t>
      </w:r>
    </w:p>
    <w:p w:rsidR="00473243" w:rsidRPr="00473243" w:rsidRDefault="00473243" w:rsidP="0047324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473243" w:rsidRPr="00473243" w:rsidRDefault="00473243" w:rsidP="00473243">
      <w:pPr>
        <w:shd w:val="clear" w:color="auto" w:fill="FFFFFF"/>
        <w:tabs>
          <w:tab w:val="left" w:pos="9781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В результате изучения курса выпускник, освоивший основную образовательную программу начального общего образования:</w:t>
      </w:r>
    </w:p>
    <w:p w:rsidR="00473243" w:rsidRPr="00473243" w:rsidRDefault="00473243" w:rsidP="00473243">
      <w:pPr>
        <w:numPr>
          <w:ilvl w:val="0"/>
          <w:numId w:val="42"/>
        </w:numPr>
        <w:shd w:val="clear" w:color="auto" w:fill="FFFFFF"/>
        <w:tabs>
          <w:tab w:val="left" w:pos="567"/>
        </w:tabs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 xml:space="preserve">осознает значимость чтения для своего дальнейшего развития и успешного </w:t>
      </w:r>
      <w:proofErr w:type="gramStart"/>
      <w:r w:rsidRPr="00473243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473243">
        <w:rPr>
          <w:rFonts w:ascii="Times New Roman" w:hAnsi="Times New Roman" w:cs="Times New Roman"/>
          <w:sz w:val="24"/>
          <w:szCs w:val="24"/>
        </w:rPr>
        <w:t xml:space="preserve"> другим предметам, у него будет сформирована потребность в систематическом чтении как средстве познания мира и самого себя;</w:t>
      </w:r>
    </w:p>
    <w:p w:rsidR="00473243" w:rsidRPr="00473243" w:rsidRDefault="00473243" w:rsidP="00473243">
      <w:pPr>
        <w:widowControl w:val="0"/>
        <w:numPr>
          <w:ilvl w:val="0"/>
          <w:numId w:val="4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научится полноценно воспринимать художественную литературу, эмоционально отзываться на прочитанное, высказывать свою точку зрения и уважать мнение собеседника;</w:t>
      </w:r>
    </w:p>
    <w:p w:rsidR="00473243" w:rsidRPr="00473243" w:rsidRDefault="00473243" w:rsidP="00473243">
      <w:pPr>
        <w:widowControl w:val="0"/>
        <w:numPr>
          <w:ilvl w:val="0"/>
          <w:numId w:val="4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473243">
        <w:rPr>
          <w:rFonts w:ascii="Times New Roman" w:hAnsi="Times New Roman" w:cs="Times New Roman"/>
          <w:sz w:val="24"/>
          <w:szCs w:val="24"/>
        </w:rPr>
        <w:t xml:space="preserve">получит возможность познакомиться с культурно-историческим наследием народов России и общечеловеческими ценностями, произведениями классиков российской и советской детской литературы о природе, истории России, о судьбах людей, осмыслить этические представления о </w:t>
      </w:r>
      <w:r w:rsidRPr="00473243">
        <w:rPr>
          <w:rFonts w:ascii="Times New Roman" w:hAnsi="Times New Roman" w:cs="Times New Roman"/>
          <w:sz w:val="24"/>
          <w:szCs w:val="24"/>
        </w:rPr>
        <w:lastRenderedPageBreak/>
        <w:t>понятиях «добро», «зло», «справедливость», «отзывчивость», «честность», «ответственность», «норма», «идеал» и т. д., на основе чего у обучающегося начнётся формирование системы духовно-нравственных ценностей;</w:t>
      </w:r>
      <w:proofErr w:type="gramEnd"/>
    </w:p>
    <w:p w:rsidR="00473243" w:rsidRPr="00473243" w:rsidRDefault="00473243" w:rsidP="00473243">
      <w:pPr>
        <w:widowControl w:val="0"/>
        <w:numPr>
          <w:ilvl w:val="0"/>
          <w:numId w:val="4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473243">
        <w:rPr>
          <w:rFonts w:ascii="Times New Roman" w:hAnsi="Times New Roman" w:cs="Times New Roman"/>
          <w:sz w:val="24"/>
          <w:szCs w:val="24"/>
        </w:rPr>
        <w:t>начнёт понимать значимость в своей жизни родственных, семейных, добрососедских и дружественных отношений, получит возможность осмыслить понятия «дружба», «взаимопонимание», «уважение», «взаимопомощь», «любовь» и познакомится с правилами и способами общения и выражения своих чувств к взрослым и сверстникам, на основе чего у обучающегося будет формироваться умение соотносить свои поступки и поступки героев литературных произведений с нравственно-этическими нормами;</w:t>
      </w:r>
      <w:proofErr w:type="gramEnd"/>
    </w:p>
    <w:p w:rsidR="00473243" w:rsidRPr="00473243" w:rsidRDefault="00473243" w:rsidP="00473243">
      <w:pPr>
        <w:widowControl w:val="0"/>
        <w:numPr>
          <w:ilvl w:val="0"/>
          <w:numId w:val="4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освоит восприятие художественного произведения как особого вида искусства, научится соотносить его с другими видами искусства;</w:t>
      </w:r>
    </w:p>
    <w:p w:rsidR="00473243" w:rsidRPr="00473243" w:rsidRDefault="00473243" w:rsidP="00473243">
      <w:pPr>
        <w:widowControl w:val="0"/>
        <w:numPr>
          <w:ilvl w:val="0"/>
          <w:numId w:val="4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полюбит чтение художественных произведений, которые помогут ему сформировать собственную позицию в жизни, расширят кругозор;</w:t>
      </w:r>
    </w:p>
    <w:p w:rsidR="00473243" w:rsidRPr="00473243" w:rsidRDefault="00473243" w:rsidP="00473243">
      <w:pPr>
        <w:widowControl w:val="0"/>
        <w:numPr>
          <w:ilvl w:val="0"/>
          <w:numId w:val="4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приобретёт первичные умения работы с учебной и научно-популярной литературой, научится находить и использовать информацию для практической работы.</w:t>
      </w:r>
    </w:p>
    <w:p w:rsidR="00473243" w:rsidRPr="00473243" w:rsidRDefault="00473243" w:rsidP="00473243">
      <w:pPr>
        <w:shd w:val="clear" w:color="auto" w:fill="FFFFFF"/>
        <w:tabs>
          <w:tab w:val="left" w:pos="9781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 xml:space="preserve">К завершению обучения на ступени начального общего образования будет обеспечена готовность детей к дальнейшему обучению, достигнут необходимый уровень </w:t>
      </w:r>
      <w:r w:rsidRPr="00473243">
        <w:rPr>
          <w:rFonts w:ascii="Times New Roman" w:hAnsi="Times New Roman" w:cs="Times New Roman"/>
          <w:iCs/>
          <w:sz w:val="24"/>
          <w:szCs w:val="24"/>
        </w:rPr>
        <w:t xml:space="preserve">читательской </w:t>
      </w:r>
      <w:r w:rsidRPr="00473243">
        <w:rPr>
          <w:rFonts w:ascii="Times New Roman" w:hAnsi="Times New Roman" w:cs="Times New Roman"/>
          <w:sz w:val="24"/>
          <w:szCs w:val="24"/>
        </w:rPr>
        <w:t>компетентности (чтение и понимание текста), речевого развития, сформированы универсальные действия, отражающие учебную самостоятельность и познавательные интересы.</w:t>
      </w:r>
    </w:p>
    <w:p w:rsidR="00473243" w:rsidRPr="00473243" w:rsidRDefault="00473243" w:rsidP="00473243">
      <w:pPr>
        <w:shd w:val="clear" w:color="auto" w:fill="FFFFFF"/>
        <w:tabs>
          <w:tab w:val="left" w:pos="9781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Выпускники овладеют техникой чтения, приёмами понимания прочитанного и прослушанного произведения, элементарными приёмами интерпретации, анализа и преобразования художественных, научно-популярных и учебных текстов. Научатся самостоятельно выбирать интересующую их литературу, пользоваться словарями и справочниками, включая компьютерные, осознают себя как грамотных читателей, способных к творческой деятельности.</w:t>
      </w:r>
    </w:p>
    <w:p w:rsidR="00473243" w:rsidRPr="00473243" w:rsidRDefault="00473243" w:rsidP="00473243">
      <w:pPr>
        <w:shd w:val="clear" w:color="auto" w:fill="FFFFFF"/>
        <w:tabs>
          <w:tab w:val="left" w:pos="9781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Обучающиеся научатся вести диалог в различных коммуникативных ситуациях, соблюдая правила речевого этикета, участвовать в диалоге при обсуждении прослушанного (прочитанного) произведения. Они будут составлять несложные монологические высказывания о произведении (героях, событиях), устно передавать содержание текста по плану, составлять небольшие тексты повествовательного характера с элементами рассуждения и описания. Выпускники 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ауди</w:t>
      </w:r>
      <w:proofErr w:type="gramStart"/>
      <w:r w:rsidRPr="0047324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732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3243">
        <w:rPr>
          <w:rFonts w:ascii="Times New Roman" w:hAnsi="Times New Roman" w:cs="Times New Roman"/>
          <w:sz w:val="24"/>
          <w:szCs w:val="24"/>
        </w:rPr>
        <w:t>видеоиллюстрации</w:t>
      </w:r>
      <w:proofErr w:type="spellEnd"/>
      <w:r w:rsidRPr="00473243">
        <w:rPr>
          <w:rFonts w:ascii="Times New Roman" w:hAnsi="Times New Roman" w:cs="Times New Roman"/>
          <w:sz w:val="24"/>
          <w:szCs w:val="24"/>
        </w:rPr>
        <w:t>, видеосюжеты и анимации и др.).</w:t>
      </w:r>
    </w:p>
    <w:p w:rsidR="00473243" w:rsidRPr="00473243" w:rsidRDefault="00473243" w:rsidP="00473243">
      <w:pPr>
        <w:shd w:val="clear" w:color="auto" w:fill="FFFFFF"/>
        <w:tabs>
          <w:tab w:val="left" w:pos="9781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3243">
        <w:rPr>
          <w:rFonts w:ascii="Times New Roman" w:hAnsi="Times New Roman" w:cs="Times New Roman"/>
          <w:sz w:val="24"/>
          <w:szCs w:val="24"/>
        </w:rPr>
        <w:t>Выпускники научатся приёмам поиска нужной информации, овладеют алгоритмами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др.), научатся высказывать и пояснять свою точку зрения, познакомятся с правилами и способами взаимодействия с окружающим миром, получат представления о правилах и нормах поведения, принятых в обществе.</w:t>
      </w:r>
      <w:proofErr w:type="gramEnd"/>
    </w:p>
    <w:p w:rsidR="00473243" w:rsidRPr="00473243" w:rsidRDefault="00473243" w:rsidP="00473243">
      <w:pPr>
        <w:shd w:val="clear" w:color="auto" w:fill="FFFFFF"/>
        <w:tabs>
          <w:tab w:val="left" w:pos="9781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Выпускники овладеют основами коммуникативной деятельности (в том числе с использованием средств телекоммуникации), на практическом уровне осознают значимость работы в группе и освоят правила групповой работы.</w:t>
      </w:r>
    </w:p>
    <w:p w:rsidR="00473243" w:rsidRPr="00473243" w:rsidRDefault="00473243" w:rsidP="00473243">
      <w:pPr>
        <w:widowControl w:val="0"/>
        <w:tabs>
          <w:tab w:val="num" w:pos="2160"/>
        </w:tabs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73243">
        <w:rPr>
          <w:rFonts w:ascii="Times New Roman" w:hAnsi="Times New Roman" w:cs="Times New Roman"/>
          <w:bCs/>
          <w:spacing w:val="-1"/>
          <w:sz w:val="24"/>
          <w:szCs w:val="24"/>
        </w:rPr>
        <w:t>Виды речевой и читательской деятельности</w:t>
      </w:r>
    </w:p>
    <w:p w:rsidR="00473243" w:rsidRPr="00473243" w:rsidRDefault="00473243" w:rsidP="00473243">
      <w:pPr>
        <w:shd w:val="clear" w:color="auto" w:fill="FFFFFF"/>
        <w:tabs>
          <w:tab w:val="left" w:pos="978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осознавать значимость чтения для дальнейшего обучения, понимать цель чтения (удовлетворение читательского интереса и приобретение опыта чтения, поиск фактов и суждений, аргументации, иной информации);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осознанно 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</w:t>
      </w:r>
      <w:r w:rsidRPr="00473243">
        <w:rPr>
          <w:rFonts w:ascii="Times New Roman" w:hAnsi="Times New Roman" w:cs="Times New Roman"/>
          <w:sz w:val="24"/>
          <w:szCs w:val="24"/>
        </w:rPr>
        <w:lastRenderedPageBreak/>
        <w:t>популярному и художественному тексту;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оформлять свою мысль в монологическое речевое высказывание небольшого объёма (повествование, описание, рассуждение) с опорой на авторский текст, по предложенной теме или при ответе на вопрос;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вести диалог в различных учебных и бытовых ситуациях общения, соблюдая правила речевого этикета; участвовать в диалоге при обсуждении прослушанного/прочитанного произведения;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работать со словом (распознавать прямое и переносное значение слова, его многозначность, определять значение слова по контексту), целенаправленно пополнять свой активный словарный запас;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читать (вслух и про себя) со скоростью, позволяющей осознавать (понимать) смысл прочитанного;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читать осознанно и выразительно доступные по объёму произведения;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ориентироваться в построении научно-популярного и учебного текста и использовать полученную информацию в практической деятельности;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использовать простейшие приёмы анализа различных видов текстов: устанавливать причинно-следственные связи и определять главную мысль произведения; делить текст на части, озаглавливать их; составлять простой план; находить различные средства выразительности (сравнение, олицетворение, метафора), определяющие отношение автора к герою, событию;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3243">
        <w:rPr>
          <w:rFonts w:ascii="Times New Roman" w:hAnsi="Times New Roman" w:cs="Times New Roman"/>
          <w:sz w:val="24"/>
          <w:szCs w:val="24"/>
        </w:rPr>
        <w:t>использовать различные формы интерпретации содержания текстов: интегрировать содержащиеся в разных частях текста детали сообщения; устанавливать связи, не высказанные в тексте напрямую, объяснять (пояснять) их, соотнося с общей идеей и содержанием текста; формулировать, основы</w:t>
      </w:r>
      <w:r w:rsidRPr="00473243">
        <w:rPr>
          <w:rFonts w:ascii="Times New Roman" w:hAnsi="Times New Roman" w:cs="Times New Roman"/>
          <w:sz w:val="24"/>
          <w:szCs w:val="24"/>
        </w:rPr>
        <w:softHyphen/>
        <w:t>ваясь на тексте, простые выводы; понимать текст, опираясь не только на содержащуюся в нём информацию, но и на жанр, структуру, язык;</w:t>
      </w:r>
      <w:proofErr w:type="gramEnd"/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передавать содержание прочитанного или прослушанного с учётом специфики научно-популярного, учебного и художественного текстов; передавать содержание текста в виде пересказа (полного или выборочного);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коллективно обсуждать прочитанное, доказывать собственное мнение, опираясь на текст или собственный опыт;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составлять краткую аннотацию (автор, название, тема книги, рекомендации к чтению) литературного произведения по заданному образцу;</w:t>
      </w:r>
    </w:p>
    <w:p w:rsidR="00473243" w:rsidRPr="00473243" w:rsidRDefault="00473243" w:rsidP="00473243">
      <w:pPr>
        <w:widowControl w:val="0"/>
        <w:numPr>
          <w:ilvl w:val="0"/>
          <w:numId w:val="4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самостоятельно пользоваться алфавитным каталогом, соответствующими возрасту словарями и справочной литературой.</w:t>
      </w:r>
    </w:p>
    <w:p w:rsidR="00473243" w:rsidRPr="00473243" w:rsidRDefault="00473243" w:rsidP="00473243">
      <w:pPr>
        <w:shd w:val="clear" w:color="auto" w:fill="FFFFFF"/>
        <w:tabs>
          <w:tab w:val="left" w:pos="0"/>
          <w:tab w:val="left" w:pos="978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473243" w:rsidRPr="00473243" w:rsidRDefault="00473243" w:rsidP="00473243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воспринимать художественную литературу как вид искусства;</w:t>
      </w:r>
    </w:p>
    <w:p w:rsidR="00473243" w:rsidRPr="00473243" w:rsidRDefault="00473243" w:rsidP="00473243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осмысливать эстетические и нравственные ценности художественного текста и высказывать собственное суждение;</w:t>
      </w:r>
    </w:p>
    <w:p w:rsidR="00473243" w:rsidRPr="00473243" w:rsidRDefault="00473243" w:rsidP="00473243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осознанно выбирать виды чтения (ознакомительное, изучающее, выборочное, поисковое) в зависимости от цели чтения;</w:t>
      </w:r>
    </w:p>
    <w:p w:rsidR="00473243" w:rsidRPr="00473243" w:rsidRDefault="00473243" w:rsidP="00473243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 xml:space="preserve">определять авторскую позицию и </w:t>
      </w:r>
      <w:proofErr w:type="gramStart"/>
      <w:r w:rsidRPr="00473243">
        <w:rPr>
          <w:rFonts w:ascii="Times New Roman" w:hAnsi="Times New Roman" w:cs="Times New Roman"/>
          <w:iCs/>
          <w:sz w:val="24"/>
          <w:szCs w:val="24"/>
        </w:rPr>
        <w:t>высказывать своё отношение</w:t>
      </w:r>
      <w:proofErr w:type="gramEnd"/>
      <w:r w:rsidRPr="00473243">
        <w:rPr>
          <w:rFonts w:ascii="Times New Roman" w:hAnsi="Times New Roman" w:cs="Times New Roman"/>
          <w:iCs/>
          <w:sz w:val="24"/>
          <w:szCs w:val="24"/>
        </w:rPr>
        <w:t xml:space="preserve"> к герою и его поступкам;</w:t>
      </w:r>
    </w:p>
    <w:p w:rsidR="00473243" w:rsidRPr="00473243" w:rsidRDefault="00473243" w:rsidP="00473243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доказывать и подтверждать фактами (из текста) собственное суждение;</w:t>
      </w:r>
    </w:p>
    <w:p w:rsidR="00473243" w:rsidRPr="00473243" w:rsidRDefault="00473243" w:rsidP="00473243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героя);</w:t>
      </w:r>
    </w:p>
    <w:p w:rsidR="00473243" w:rsidRPr="00473243" w:rsidRDefault="00473243" w:rsidP="00473243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писать отзыв о прочитанной книге;</w:t>
      </w:r>
    </w:p>
    <w:p w:rsidR="00473243" w:rsidRPr="00473243" w:rsidRDefault="00473243" w:rsidP="00473243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работать с тематическим каталогом;</w:t>
      </w:r>
    </w:p>
    <w:p w:rsidR="00473243" w:rsidRPr="00473243" w:rsidRDefault="00473243" w:rsidP="00473243">
      <w:pPr>
        <w:widowControl w:val="0"/>
        <w:numPr>
          <w:ilvl w:val="0"/>
          <w:numId w:val="4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 работать с детской периодикой.</w:t>
      </w:r>
    </w:p>
    <w:p w:rsidR="00473243" w:rsidRPr="00473243" w:rsidRDefault="00473243" w:rsidP="00473243">
      <w:pPr>
        <w:widowControl w:val="0"/>
        <w:tabs>
          <w:tab w:val="num" w:pos="2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473243" w:rsidRPr="00473243" w:rsidRDefault="00473243" w:rsidP="00473243">
      <w:pPr>
        <w:widowControl w:val="0"/>
        <w:tabs>
          <w:tab w:val="num" w:pos="2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473243" w:rsidRPr="00473243" w:rsidRDefault="00473243" w:rsidP="00473243">
      <w:pPr>
        <w:widowControl w:val="0"/>
        <w:tabs>
          <w:tab w:val="num" w:pos="2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473243" w:rsidRPr="00473243" w:rsidRDefault="00473243" w:rsidP="00473243">
      <w:pPr>
        <w:widowControl w:val="0"/>
        <w:tabs>
          <w:tab w:val="num" w:pos="2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473243" w:rsidRPr="00473243" w:rsidRDefault="00473243" w:rsidP="00473243">
      <w:pPr>
        <w:widowControl w:val="0"/>
        <w:tabs>
          <w:tab w:val="num" w:pos="21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73243">
        <w:rPr>
          <w:rFonts w:ascii="Times New Roman" w:hAnsi="Times New Roman" w:cs="Times New Roman"/>
          <w:bCs/>
          <w:spacing w:val="-2"/>
          <w:sz w:val="24"/>
          <w:szCs w:val="24"/>
        </w:rPr>
        <w:t>Творческая деятельность</w:t>
      </w:r>
    </w:p>
    <w:p w:rsidR="00473243" w:rsidRPr="00473243" w:rsidRDefault="00473243" w:rsidP="00473243">
      <w:pPr>
        <w:shd w:val="clear" w:color="auto" w:fill="FFFFFF"/>
        <w:tabs>
          <w:tab w:val="left" w:pos="978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73243" w:rsidRPr="00473243" w:rsidRDefault="00473243" w:rsidP="00473243">
      <w:pPr>
        <w:widowControl w:val="0"/>
        <w:numPr>
          <w:ilvl w:val="0"/>
          <w:numId w:val="45"/>
        </w:numPr>
        <w:shd w:val="clear" w:color="auto" w:fill="FFFFFF"/>
        <w:tabs>
          <w:tab w:val="left" w:pos="557"/>
          <w:tab w:val="left" w:pos="9781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читать по ролям литературное произведение;</w:t>
      </w:r>
    </w:p>
    <w:p w:rsidR="00473243" w:rsidRPr="00473243" w:rsidRDefault="00473243" w:rsidP="00473243">
      <w:pPr>
        <w:widowControl w:val="0"/>
        <w:numPr>
          <w:ilvl w:val="0"/>
          <w:numId w:val="45"/>
        </w:numPr>
        <w:shd w:val="clear" w:color="auto" w:fill="FFFFFF"/>
        <w:tabs>
          <w:tab w:val="left" w:pos="557"/>
          <w:tab w:val="left" w:pos="9781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 xml:space="preserve">использовать различные способы работы с деформированным текстом (устанавливать причинно-следственные связи, последовательность событий, </w:t>
      </w:r>
      <w:proofErr w:type="spellStart"/>
      <w:r w:rsidRPr="00473243">
        <w:rPr>
          <w:rFonts w:ascii="Times New Roman" w:hAnsi="Times New Roman" w:cs="Times New Roman"/>
          <w:sz w:val="24"/>
          <w:szCs w:val="24"/>
        </w:rPr>
        <w:t>этапность</w:t>
      </w:r>
      <w:proofErr w:type="spellEnd"/>
      <w:r w:rsidRPr="00473243">
        <w:rPr>
          <w:rFonts w:ascii="Times New Roman" w:hAnsi="Times New Roman" w:cs="Times New Roman"/>
          <w:sz w:val="24"/>
          <w:szCs w:val="24"/>
        </w:rPr>
        <w:t xml:space="preserve"> в выполнении действий; давать последовательную характеристику героя; составлять текст на основе плана);</w:t>
      </w:r>
    </w:p>
    <w:p w:rsidR="00473243" w:rsidRPr="00473243" w:rsidRDefault="00473243" w:rsidP="00473243">
      <w:pPr>
        <w:widowControl w:val="0"/>
        <w:numPr>
          <w:ilvl w:val="0"/>
          <w:numId w:val="45"/>
        </w:numPr>
        <w:shd w:val="clear" w:color="auto" w:fill="FFFFFF"/>
        <w:tabs>
          <w:tab w:val="left" w:pos="557"/>
          <w:tab w:val="left" w:pos="9781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создавать собственный текст на основе художественного произведения, репродукций картин художников, по серии иллюстраций к произведению или на основе личного опыта.</w:t>
      </w:r>
    </w:p>
    <w:p w:rsidR="00473243" w:rsidRPr="00473243" w:rsidRDefault="00473243" w:rsidP="00473243">
      <w:pPr>
        <w:shd w:val="clear" w:color="auto" w:fill="FFFFFF"/>
        <w:tabs>
          <w:tab w:val="left" w:pos="284"/>
          <w:tab w:val="left" w:pos="978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473243" w:rsidRPr="00473243" w:rsidRDefault="00473243" w:rsidP="00473243">
      <w:pPr>
        <w:widowControl w:val="0"/>
        <w:numPr>
          <w:ilvl w:val="0"/>
          <w:numId w:val="4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творчески пересказывать текст (от лица героя, от автора), дополнять текст;</w:t>
      </w:r>
    </w:p>
    <w:p w:rsidR="00473243" w:rsidRPr="00473243" w:rsidRDefault="00473243" w:rsidP="00473243">
      <w:pPr>
        <w:widowControl w:val="0"/>
        <w:numPr>
          <w:ilvl w:val="0"/>
          <w:numId w:val="4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создавать иллюстрации, диафильм по содержанию произведения;</w:t>
      </w:r>
    </w:p>
    <w:p w:rsidR="00473243" w:rsidRPr="00473243" w:rsidRDefault="00473243" w:rsidP="00473243">
      <w:pPr>
        <w:widowControl w:val="0"/>
        <w:numPr>
          <w:ilvl w:val="0"/>
          <w:numId w:val="4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работать в группе, создавая инсценировки по произ</w:t>
      </w:r>
      <w:r w:rsidRPr="00473243">
        <w:rPr>
          <w:rFonts w:ascii="Times New Roman" w:hAnsi="Times New Roman" w:cs="Times New Roman"/>
          <w:iCs/>
          <w:sz w:val="24"/>
          <w:szCs w:val="24"/>
        </w:rPr>
        <w:softHyphen/>
        <w:t>ведению, сценарии, проекты;</w:t>
      </w:r>
    </w:p>
    <w:p w:rsidR="00473243" w:rsidRPr="00473243" w:rsidRDefault="00473243" w:rsidP="00473243">
      <w:pPr>
        <w:numPr>
          <w:ilvl w:val="0"/>
          <w:numId w:val="46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способам написания изложения.</w:t>
      </w:r>
    </w:p>
    <w:p w:rsidR="00473243" w:rsidRPr="00473243" w:rsidRDefault="00473243" w:rsidP="00473243">
      <w:pPr>
        <w:widowControl w:val="0"/>
        <w:tabs>
          <w:tab w:val="num" w:pos="2160"/>
        </w:tabs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473243">
        <w:rPr>
          <w:rFonts w:ascii="Times New Roman" w:hAnsi="Times New Roman" w:cs="Times New Roman"/>
          <w:bCs/>
          <w:spacing w:val="-2"/>
          <w:sz w:val="24"/>
          <w:szCs w:val="24"/>
        </w:rPr>
        <w:t>Литературоведческая пропедевтика</w:t>
      </w:r>
    </w:p>
    <w:p w:rsidR="00473243" w:rsidRPr="00473243" w:rsidRDefault="00473243" w:rsidP="00473243">
      <w:pPr>
        <w:shd w:val="clear" w:color="auto" w:fill="FFFFFF"/>
        <w:tabs>
          <w:tab w:val="left" w:pos="978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73243" w:rsidRPr="00473243" w:rsidRDefault="00473243" w:rsidP="00473243">
      <w:pPr>
        <w:widowControl w:val="0"/>
        <w:numPr>
          <w:ilvl w:val="0"/>
          <w:numId w:val="4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сравнивать, сопоставлять, делать элементарный анализ различных текстов, выделяя два-три существенных признака;</w:t>
      </w:r>
    </w:p>
    <w:p w:rsidR="00473243" w:rsidRPr="00473243" w:rsidRDefault="00473243" w:rsidP="00473243">
      <w:pPr>
        <w:widowControl w:val="0"/>
        <w:numPr>
          <w:ilvl w:val="0"/>
          <w:numId w:val="4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 xml:space="preserve">отличать прозаический текст от </w:t>
      </w:r>
      <w:proofErr w:type="gramStart"/>
      <w:r w:rsidRPr="00473243">
        <w:rPr>
          <w:rFonts w:ascii="Times New Roman" w:hAnsi="Times New Roman" w:cs="Times New Roman"/>
          <w:sz w:val="24"/>
          <w:szCs w:val="24"/>
        </w:rPr>
        <w:t>поэтического</w:t>
      </w:r>
      <w:proofErr w:type="gramEnd"/>
      <w:r w:rsidRPr="00473243">
        <w:rPr>
          <w:rFonts w:ascii="Times New Roman" w:hAnsi="Times New Roman" w:cs="Times New Roman"/>
          <w:sz w:val="24"/>
          <w:szCs w:val="24"/>
        </w:rPr>
        <w:t>;</w:t>
      </w:r>
    </w:p>
    <w:p w:rsidR="00473243" w:rsidRPr="00473243" w:rsidRDefault="00473243" w:rsidP="00473243">
      <w:pPr>
        <w:widowControl w:val="0"/>
        <w:numPr>
          <w:ilvl w:val="0"/>
          <w:numId w:val="4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sz w:val="24"/>
          <w:szCs w:val="24"/>
        </w:rPr>
        <w:t>распознавать особенности построения фольклорных форм (сказки, загадки, пословицы).</w:t>
      </w:r>
    </w:p>
    <w:p w:rsidR="00473243" w:rsidRPr="00473243" w:rsidRDefault="00473243" w:rsidP="00473243">
      <w:pPr>
        <w:shd w:val="clear" w:color="auto" w:fill="FFFFFF"/>
        <w:tabs>
          <w:tab w:val="left" w:pos="9781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473243" w:rsidRPr="00473243" w:rsidRDefault="00473243" w:rsidP="00473243">
      <w:pPr>
        <w:numPr>
          <w:ilvl w:val="0"/>
          <w:numId w:val="48"/>
        </w:numPr>
        <w:shd w:val="clear" w:color="auto" w:fill="FFFFFF"/>
        <w:tabs>
          <w:tab w:val="left" w:pos="567"/>
          <w:tab w:val="left" w:pos="9781"/>
        </w:tabs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3243">
        <w:rPr>
          <w:rFonts w:ascii="Times New Roman" w:hAnsi="Times New Roman" w:cs="Times New Roman"/>
          <w:iCs/>
          <w:sz w:val="24"/>
          <w:szCs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  <w:proofErr w:type="gramEnd"/>
    </w:p>
    <w:p w:rsidR="00473243" w:rsidRPr="00473243" w:rsidRDefault="00473243" w:rsidP="00473243">
      <w:pPr>
        <w:widowControl w:val="0"/>
        <w:numPr>
          <w:ilvl w:val="0"/>
          <w:numId w:val="48"/>
        </w:numPr>
        <w:shd w:val="clear" w:color="auto" w:fill="FFFFFF"/>
        <w:tabs>
          <w:tab w:val="left" w:pos="567"/>
          <w:tab w:val="left" w:pos="9781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определять позиции героев художественного текста, позицию автора художественного текста;</w:t>
      </w:r>
    </w:p>
    <w:p w:rsidR="00473243" w:rsidRPr="00473243" w:rsidRDefault="00473243" w:rsidP="00473243">
      <w:pPr>
        <w:widowControl w:val="0"/>
        <w:numPr>
          <w:ilvl w:val="0"/>
          <w:numId w:val="48"/>
        </w:numPr>
        <w:shd w:val="clear" w:color="auto" w:fill="FFFFFF"/>
        <w:tabs>
          <w:tab w:val="left" w:pos="567"/>
          <w:tab w:val="left" w:pos="9781"/>
        </w:tabs>
        <w:autoSpaceDE w:val="0"/>
        <w:autoSpaceDN w:val="0"/>
        <w:adjustRightInd w:val="0"/>
        <w:spacing w:after="0" w:line="240" w:lineRule="auto"/>
        <w:ind w:left="567" w:right="-1" w:hanging="28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243">
        <w:rPr>
          <w:rFonts w:ascii="Times New Roman" w:hAnsi="Times New Roman" w:cs="Times New Roman"/>
          <w:iCs/>
          <w:sz w:val="24"/>
          <w:szCs w:val="24"/>
        </w:rPr>
        <w:t>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</w:r>
    </w:p>
    <w:p w:rsidR="00473243" w:rsidRPr="00473243" w:rsidRDefault="00473243" w:rsidP="0047324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473243" w:rsidRPr="00473243" w:rsidSect="00021D4A">
          <w:footerReference w:type="default" r:id="rId10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891078" w:rsidRPr="004743AE" w:rsidRDefault="00891078" w:rsidP="0089107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4743A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lastRenderedPageBreak/>
        <w:t>Тематическое планирование</w:t>
      </w:r>
    </w:p>
    <w:tbl>
      <w:tblPr>
        <w:tblStyle w:val="a3"/>
        <w:tblpPr w:leftFromText="180" w:rightFromText="180" w:vertAnchor="text" w:horzAnchor="margin" w:tblpXSpec="center" w:tblpY="298"/>
        <w:tblW w:w="14709" w:type="dxa"/>
        <w:tblLayout w:type="fixed"/>
        <w:tblLook w:val="04A0" w:firstRow="1" w:lastRow="0" w:firstColumn="1" w:lastColumn="0" w:noHBand="0" w:noVBand="1"/>
      </w:tblPr>
      <w:tblGrid>
        <w:gridCol w:w="959"/>
        <w:gridCol w:w="283"/>
        <w:gridCol w:w="142"/>
        <w:gridCol w:w="458"/>
        <w:gridCol w:w="3402"/>
        <w:gridCol w:w="5496"/>
        <w:gridCol w:w="141"/>
        <w:gridCol w:w="142"/>
        <w:gridCol w:w="851"/>
        <w:gridCol w:w="283"/>
        <w:gridCol w:w="142"/>
        <w:gridCol w:w="1276"/>
        <w:gridCol w:w="141"/>
        <w:gridCol w:w="993"/>
      </w:tblGrid>
      <w:tr w:rsidR="00891078" w:rsidRPr="004743AE" w:rsidTr="004761EE">
        <w:tc>
          <w:tcPr>
            <w:tcW w:w="1842" w:type="dxa"/>
            <w:gridSpan w:val="4"/>
            <w:tcBorders>
              <w:top w:val="single" w:sz="4" w:space="0" w:color="auto"/>
            </w:tcBorders>
          </w:tcPr>
          <w:p w:rsidR="00891078" w:rsidRPr="004743AE" w:rsidRDefault="00891078" w:rsidP="004761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п\</w:t>
            </w:r>
            <w:proofErr w:type="gramStart"/>
            <w:r w:rsidRPr="004743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898" w:type="dxa"/>
            <w:gridSpan w:val="2"/>
            <w:tcBorders>
              <w:top w:val="single" w:sz="4" w:space="0" w:color="auto"/>
            </w:tcBorders>
          </w:tcPr>
          <w:p w:rsidR="00891078" w:rsidRPr="004743AE" w:rsidRDefault="00891078" w:rsidP="004761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4743AE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Кол-во</w:t>
            </w:r>
          </w:p>
          <w:p w:rsidR="00891078" w:rsidRPr="004743AE" w:rsidRDefault="00891078" w:rsidP="004761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4743AE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tabs>
                <w:tab w:val="left" w:pos="1118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факту</w:t>
            </w:r>
          </w:p>
        </w:tc>
      </w:tr>
      <w:tr w:rsidR="00891078" w:rsidRPr="004743AE" w:rsidTr="004761EE">
        <w:trPr>
          <w:gridAfter w:val="9"/>
          <w:wAfter w:w="9465" w:type="dxa"/>
        </w:trPr>
        <w:tc>
          <w:tcPr>
            <w:tcW w:w="5244" w:type="dxa"/>
            <w:gridSpan w:val="5"/>
            <w:tcBorders>
              <w:right w:val="nil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Летописи, былины, жития (5 ч)</w:t>
            </w:r>
          </w:p>
        </w:tc>
      </w:tr>
      <w:tr w:rsidR="00891078" w:rsidRPr="004743AE" w:rsidTr="004761EE">
        <w:trPr>
          <w:trHeight w:val="980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pStyle w:val="ac"/>
              <w:spacing w:before="0" w:after="0" w:line="276" w:lineRule="auto"/>
              <w:jc w:val="both"/>
              <w:rPr>
                <w:rFonts w:cs="Times New Roman"/>
              </w:rPr>
            </w:pPr>
            <w:r w:rsidRPr="004743AE">
              <w:rPr>
                <w:rFonts w:cs="Times New Roman"/>
              </w:rPr>
              <w:t xml:space="preserve">Вводный урок по курсу литературное чтение. </w:t>
            </w:r>
          </w:p>
          <w:p w:rsidR="00891078" w:rsidRPr="004743AE" w:rsidRDefault="00891078" w:rsidP="004761EE">
            <w:pPr>
              <w:pStyle w:val="ac"/>
              <w:spacing w:before="0" w:after="0" w:line="276" w:lineRule="auto"/>
              <w:rPr>
                <w:rFonts w:cs="Times New Roman"/>
              </w:rPr>
            </w:pPr>
            <w:r w:rsidRPr="004743AE">
              <w:rPr>
                <w:rFonts w:cs="Times New Roman"/>
              </w:rPr>
              <w:t>Знакомство с учебником по литературному чтению. Самые интересные книги прочитанные летом.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Знакомство с названием раздела «Летописи, былины, жития». Из летописи «И повесил Олег щит свой на вратах Царьграда»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Поэтический текст былины «Ильины три </w:t>
            </w:r>
            <w:proofErr w:type="spell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поездочки</w:t>
            </w:r>
            <w:proofErr w:type="spell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323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«Три поездки Ильи Муромца». Прозаический текст былины в пересказе И. Карнауховой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.09.20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321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Сергий Радонежский – святой земли Русской. Житие Сергия Радонежского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1031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Проект «Календарь исторических событий»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разделу «Летописи, былины, жития»</w:t>
            </w:r>
          </w:p>
          <w:p w:rsidR="00891078" w:rsidRPr="004743AE" w:rsidRDefault="00891078" w:rsidP="004761EE">
            <w:pPr>
              <w:tabs>
                <w:tab w:val="left" w:pos="450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Внеклассное чтение. 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«Самые интересные книги прочитанные летом»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594"/>
        </w:trPr>
        <w:tc>
          <w:tcPr>
            <w:tcW w:w="14709" w:type="dxa"/>
            <w:gridSpan w:val="1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Чудесный мир  классики (12 ч)</w:t>
            </w:r>
          </w:p>
        </w:tc>
      </w:tr>
      <w:tr w:rsidR="00891078" w:rsidRPr="004743AE" w:rsidTr="004761EE">
        <w:trPr>
          <w:trHeight w:val="596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Знакомство с названием раздела «Чудесный мир классики».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П.П. Ершов «Конек-Горбунок». Сравнение литературной и народной сказок. 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562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П.П. Ершов «Конек-Горбунок» Характеристика героев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Сравнение произведений словесного и изобразительного искусства.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А.С. Пушкин «Няне». Авторское отношение к </w:t>
            </w:r>
            <w:proofErr w:type="gram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изображаемому</w:t>
            </w:r>
            <w:proofErr w:type="gram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1035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А.С. Пушкин «Туча». 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«Унылая пора! Очей очарованье!»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Авторское отношение к </w:t>
            </w:r>
            <w:proofErr w:type="gram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изображаемому</w:t>
            </w:r>
            <w:proofErr w:type="gram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555"/>
        </w:trPr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498" w:type="dxa"/>
            <w:gridSpan w:val="4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А.С. Пушкин «Сказка о мертвой царевне и о семи богатырях». Герои сказки. Характеристика  героев, отношение к ним.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951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А.С. Пушкин «Сказка о мертвой царевне и о семи богатырях». Деление сказки на части. Составление плана.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М.Ю. Лермонтов «Дары Терека». Картины природы в стихотворении. Выразительное чтение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394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М.Ю. Лермонтов  «</w:t>
            </w:r>
            <w:proofErr w:type="spell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Ашик-Кериб</w:t>
            </w:r>
            <w:proofErr w:type="spell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». Сравнение мотивов русской и турецкой сказки.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827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Жизнь и творчество Л.Н. Толстого. «Детство». События рассказа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Характеристика главного героя</w:t>
            </w:r>
            <w:proofErr w:type="gram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Л.Н. Толстого. Басня «Как мужик камень убрал»</w:t>
            </w: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679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498" w:type="dxa"/>
            <w:gridSpan w:val="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А.П. Чехов «Мальчики».  Смысл названия рассказа. Главные герои рассказа.</w:t>
            </w:r>
          </w:p>
          <w:p w:rsidR="00891078" w:rsidRDefault="00891078" w:rsidP="004761EE">
            <w:pPr>
              <w:tabs>
                <w:tab w:val="left" w:pos="916"/>
              </w:tabs>
              <w:rPr>
                <w:rFonts w:ascii="Times New Roman CYR" w:hAnsi="Times New Roman CYR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Характер героев художественного текста.</w:t>
            </w:r>
            <w:r w:rsidRPr="00E32D0B">
              <w:rPr>
                <w:rFonts w:ascii="Times New Roman CYR" w:hAnsi="Times New Roman CYR"/>
              </w:rPr>
              <w:t xml:space="preserve"> </w:t>
            </w:r>
            <w:r w:rsidRPr="0089593F">
              <w:rPr>
                <w:rFonts w:ascii="Times New Roman CYR" w:hAnsi="Times New Roman CYR"/>
                <w:i/>
                <w:sz w:val="24"/>
                <w:szCs w:val="24"/>
              </w:rPr>
              <w:t>Международный день школьных библиотек</w:t>
            </w:r>
            <w:proofErr w:type="gramStart"/>
            <w:r w:rsidRPr="00E32D0B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/>
                <w:sz w:val="24"/>
                <w:szCs w:val="24"/>
              </w:rPr>
              <w:t>.</w:t>
            </w:r>
            <w:proofErr w:type="gramEnd"/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512"/>
        </w:trPr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498" w:type="dxa"/>
            <w:gridSpan w:val="4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Обобщающий урок по разделу  «Чудесный мир классики».</w:t>
            </w:r>
            <w:r w:rsidRPr="004743AE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Внеклассное чтение.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«Знакомство с книгами справочниками»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693"/>
        </w:trPr>
        <w:tc>
          <w:tcPr>
            <w:tcW w:w="14709" w:type="dxa"/>
            <w:gridSpan w:val="1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Поэтическая тетрадь (8 ч)</w:t>
            </w:r>
          </w:p>
        </w:tc>
      </w:tr>
      <w:tr w:rsidR="00891078" w:rsidRPr="004743AE" w:rsidTr="004761EE">
        <w:trPr>
          <w:trHeight w:val="771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Знакомство с названием раздела «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Поэтическая тетрадь». 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Ф.И. Тютчев «Как неожиданно и ярко…»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«Еще земли печален вид…».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Отбор средств художественной выразительности для создания картины природы.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89593F">
              <w:rPr>
                <w:rFonts w:ascii="Times New Roman CYR" w:hAnsi="Times New Roman CYR"/>
                <w:i/>
                <w:sz w:val="24"/>
                <w:szCs w:val="24"/>
              </w:rPr>
              <w:t>День народного единства</w:t>
            </w:r>
            <w:r>
              <w:rPr>
                <w:rFonts w:ascii="Times New Roman CYR" w:hAnsi="Times New Roman CYR"/>
                <w:i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486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А.А. Фет «Весенний дождь». Картины природы в лирическом стихотворении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«Бабочка». Ритм и интонация стихотворения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Е.А. Баратынский. «Весна, весна! как воздух чист!», «Где сладкий шепот моих лесов?» Передача настроения и чувства стихотворения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А.Н. Плещеев «Дети и птичка». Ритм стихотворения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И.С. Никитин «В синем небе плывут над полями…». Изменение картин природы в стихотворении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Н.А. Некрасов «Школьник», «В зимние сумерки нянины сказки…». Выразительное чтение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И.А. Бунин «Листопад». Картина осени в стихах И.А. Бунина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442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Обобщающий урок-игра по разделу «Поэтическая тетрадь»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.12.2021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841"/>
        </w:trPr>
        <w:tc>
          <w:tcPr>
            <w:tcW w:w="14709" w:type="dxa"/>
            <w:gridSpan w:val="1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Литературные сказки (5 ч)</w:t>
            </w:r>
          </w:p>
        </w:tc>
      </w:tr>
      <w:tr w:rsidR="00891078" w:rsidRPr="004743AE" w:rsidTr="004761EE">
        <w:trPr>
          <w:trHeight w:val="767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26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Знакомство с названием раздела «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Литературные сказки»</w:t>
            </w:r>
            <w:proofErr w:type="gram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В.Ф. Одоевский «Городок в табакерке». Особенности литературного жанра.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275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В.М. Гаршин «Сказка о жабе и розе». Особенности литературного жанра. 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702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П.П. Бажов «Серебряное копытце». Мотивы народных сказок в авторском тексте.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412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639" w:type="dxa"/>
            <w:gridSpan w:val="5"/>
          </w:tcPr>
          <w:p w:rsidR="00891078" w:rsidRPr="002711BA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С.Т. Аксаков «Аленький цветочек». Герои художестве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нного текста. Деление на части.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997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Обобщающий урок-игра по разделу «Литературные сказки»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Внеклассное чтение. Сказки любимых писателей</w:t>
            </w:r>
            <w:proofErr w:type="gramStart"/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разделу «Литературные сказки».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266"/>
        </w:trPr>
        <w:tc>
          <w:tcPr>
            <w:tcW w:w="14709" w:type="dxa"/>
            <w:gridSpan w:val="1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Делу время – потехе час (4 ч)</w:t>
            </w:r>
          </w:p>
        </w:tc>
      </w:tr>
      <w:tr w:rsidR="00891078" w:rsidRPr="004743AE" w:rsidTr="004761EE">
        <w:trPr>
          <w:trHeight w:val="754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Знакомство с названием раздела «Делу время – потехе час»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Е.Л. Шварц «Сказка о потерянном времени». Нравственный смысл.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985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В.Ю. </w:t>
            </w:r>
            <w:proofErr w:type="gram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Драгунский</w:t>
            </w:r>
            <w:proofErr w:type="gram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«Главные реки». «Что любит Мишка»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Юмористические рассказы</w:t>
            </w:r>
            <w:proofErr w:type="gram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Особенности юмористического текста. Авторское отношение.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В.В. </w:t>
            </w:r>
            <w:proofErr w:type="spell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Голявкин</w:t>
            </w:r>
            <w:proofErr w:type="spell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«Никакой я горчицы не ел». Смысл заголовка.  Герои произведения.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986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Обобщающий урок-игра по разделу «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Делу время – потехе час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Внеклассное чтение. Книги о сверстниках, о школе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разделу «Делу время – потехе час».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368"/>
        </w:trPr>
        <w:tc>
          <w:tcPr>
            <w:tcW w:w="14709" w:type="dxa"/>
            <w:gridSpan w:val="1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Страна детства (4 ч)</w:t>
            </w:r>
          </w:p>
        </w:tc>
      </w:tr>
      <w:tr w:rsidR="00891078" w:rsidRPr="004743AE" w:rsidTr="004761EE">
        <w:trPr>
          <w:trHeight w:val="915"/>
        </w:trPr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9" w:type="dxa"/>
            <w:gridSpan w:val="5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Знакомство с названием раздела «Страна детства». 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Б.С. Житков «Как я ловил человечков»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Особенности развития сюжета.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616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К.Г. Паустовский «Корзина с еловыми шишками». Особенности развития событий.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Герои произведения.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828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М.М. Зощенко «Елка» Герои произведения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Составление плана. Пересказ.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1139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38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Обобщающий урок-игра по разделу «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детства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Внеклассное чтение. Что </w:t>
            </w:r>
            <w:proofErr w:type="gramStart"/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такое</w:t>
            </w:r>
            <w:proofErr w:type="gramEnd"/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серии книг и </w:t>
            </w:r>
            <w:proofErr w:type="gramStart"/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каково</w:t>
            </w:r>
            <w:proofErr w:type="gramEnd"/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их назначение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разделу «Страна детства».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428"/>
        </w:trPr>
        <w:tc>
          <w:tcPr>
            <w:tcW w:w="14709" w:type="dxa"/>
            <w:gridSpan w:val="14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Поэтическая тетрадь (5 ч)</w:t>
            </w:r>
          </w:p>
        </w:tc>
      </w:tr>
      <w:tr w:rsidR="00891078" w:rsidRPr="004743AE" w:rsidTr="004761EE">
        <w:trPr>
          <w:trHeight w:val="700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Знакомство с названием раздела «Поэтическая тетрадь». 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В.Я. Брюсов «Опять сон». «Детская».   Развитие чувства в лирическом стихотворении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1.01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С.А. Есенин «Бабушкины сказки». Развитие чувства в лирическом стихотворении.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М.И. Цветаева «Бежит тропинка с бугорка…». «Наши царства».  Тема детства в произведениях. 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Обобщающий урок по разделу «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Поэтическая тетрадь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разделу «Поэтическая тетрадь».</w:t>
            </w:r>
          </w:p>
          <w:p w:rsidR="00891078" w:rsidRPr="004743AE" w:rsidRDefault="00891078" w:rsidP="00891078">
            <w:pPr>
              <w:numPr>
                <w:ilvl w:val="0"/>
                <w:numId w:val="1"/>
              </w:numPr>
              <w:shd w:val="clear" w:color="auto" w:fill="FFFFFF"/>
              <w:spacing w:before="116"/>
              <w:ind w:left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Внеклассное чтение Устный журнал «Поэтическая тетрадь»</w:t>
            </w:r>
          </w:p>
          <w:p w:rsidR="00891078" w:rsidRPr="004743AE" w:rsidRDefault="00891078" w:rsidP="004761E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917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Знакомство с названием раздела «Природа и мы»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Д.Н. </w:t>
            </w:r>
            <w:proofErr w:type="gram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Мамин-Сибиряк</w:t>
            </w:r>
            <w:proofErr w:type="gram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«Приемыш». Подготовка выборочного пересказа.  Отношение человека к природе.</w:t>
            </w:r>
          </w:p>
        </w:tc>
        <w:tc>
          <w:tcPr>
            <w:tcW w:w="993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406"/>
        </w:trPr>
        <w:tc>
          <w:tcPr>
            <w:tcW w:w="14709" w:type="dxa"/>
            <w:gridSpan w:val="1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Природа и мы (5 ч)</w:t>
            </w:r>
          </w:p>
        </w:tc>
      </w:tr>
      <w:tr w:rsidR="00891078" w:rsidRPr="004743AE" w:rsidTr="004761EE">
        <w:trPr>
          <w:trHeight w:val="753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781" w:type="dxa"/>
            <w:gridSpan w:val="6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А.И. Куприн «Барбос и </w:t>
            </w:r>
            <w:proofErr w:type="spell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Жулька</w:t>
            </w:r>
            <w:proofErr w:type="spell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». Герои произведения о животных.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Поступок как характеристика героя. 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420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781" w:type="dxa"/>
            <w:gridSpan w:val="6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М.М. Пришвин «Выскочка». Характеристика героя на основе произведения.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781" w:type="dxa"/>
            <w:gridSpan w:val="6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Е.И. </w:t>
            </w:r>
            <w:proofErr w:type="spell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Чарушин</w:t>
            </w:r>
            <w:proofErr w:type="spell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«Кабан». Характеристика героев на основе поступка.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707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781" w:type="dxa"/>
            <w:gridSpan w:val="6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В.П. Астафьев «</w:t>
            </w:r>
            <w:proofErr w:type="spell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Стрижонок</w:t>
            </w:r>
            <w:proofErr w:type="spell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Скрип». Деление текста на части. Составление плана.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Выборочный пересказ.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28.02.2023 02.02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103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781" w:type="dxa"/>
            <w:gridSpan w:val="6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разделу «Природа и мы».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Проект «Природа и мы».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Внеклассное чтение. Знакомство с произведением </w:t>
            </w:r>
            <w:proofErr w:type="spell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А.Волкова</w:t>
            </w:r>
            <w:proofErr w:type="spell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«Волшебник  изумрудного города</w:t>
            </w:r>
          </w:p>
        </w:tc>
        <w:tc>
          <w:tcPr>
            <w:tcW w:w="1134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432"/>
        </w:trPr>
        <w:tc>
          <w:tcPr>
            <w:tcW w:w="14709" w:type="dxa"/>
            <w:gridSpan w:val="1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Поэтическая тетрадь (6 ч)</w:t>
            </w:r>
          </w:p>
        </w:tc>
      </w:tr>
      <w:tr w:rsidR="00891078" w:rsidRPr="004743AE" w:rsidTr="004761EE">
        <w:trPr>
          <w:trHeight w:val="583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49</w:t>
            </w:r>
          </w:p>
        </w:tc>
        <w:tc>
          <w:tcPr>
            <w:tcW w:w="9781" w:type="dxa"/>
            <w:gridSpan w:val="6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Знакомство с названием раздела «Поэтическая тетрадь»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Б.Л. Пастернак «Золотая осень». Картины осени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781" w:type="dxa"/>
            <w:gridSpan w:val="6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С.А. Клычков «Весна в лесу». Картины весны в произведении.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781" w:type="dxa"/>
            <w:gridSpan w:val="6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Д.Б. </w:t>
            </w:r>
            <w:proofErr w:type="spell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Кедр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«Бабье лето». Картины лета в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произведении.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781" w:type="dxa"/>
            <w:gridSpan w:val="6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Н.М. Рубцов «Сентябрь». </w:t>
            </w:r>
            <w:proofErr w:type="gram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Изображении</w:t>
            </w:r>
            <w:proofErr w:type="gram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природы в лирическом стихотворении.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548"/>
        </w:trPr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781" w:type="dxa"/>
            <w:gridSpan w:val="6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С.А. Есенин «Лебедушка».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Мотивы народного творчества и авторского отношения.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242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781" w:type="dxa"/>
            <w:gridSpan w:val="6"/>
            <w:tcBorders>
              <w:right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Обобщающий урок-конкурс «Поэтическая тетрадь». 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Проверочная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 по разделу «Поэтическая тетрадь».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Внеклассное чтение. Викторина по произведению </w:t>
            </w:r>
            <w:proofErr w:type="spell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А.Милн</w:t>
            </w:r>
            <w:proofErr w:type="spell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«Вини – пух и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все-все-все…»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4709" w:type="dxa"/>
            <w:gridSpan w:val="14"/>
          </w:tcPr>
          <w:p w:rsidR="00891078" w:rsidRPr="004743AE" w:rsidRDefault="00891078" w:rsidP="004761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Родина (4ч)</w:t>
            </w:r>
          </w:p>
        </w:tc>
      </w:tr>
      <w:tr w:rsidR="00891078" w:rsidRPr="004743AE" w:rsidTr="004761EE">
        <w:trPr>
          <w:trHeight w:val="585"/>
        </w:trPr>
        <w:tc>
          <w:tcPr>
            <w:tcW w:w="138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Знакомство с названием раздела «Родина»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И.С. Никитин «Русь». Образ Родины в поэтическом тексте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38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С.Д. Дрожжин «Родине». Авторское отношение к </w:t>
            </w:r>
            <w:proofErr w:type="gram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изображаемому</w:t>
            </w:r>
            <w:proofErr w:type="gram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c>
          <w:tcPr>
            <w:tcW w:w="138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А.В. </w:t>
            </w:r>
            <w:proofErr w:type="spell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Жигулин</w:t>
            </w:r>
            <w:proofErr w:type="spell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«О, Родина! В неярком блеске…». Тема стихотворения. Авторское отношение.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1258"/>
        </w:trPr>
        <w:tc>
          <w:tcPr>
            <w:tcW w:w="1384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639" w:type="dxa"/>
            <w:gridSpan w:val="5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Проект «Они защищали Родину»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Обобщающий урок по разделу «Родина».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Внеклассное чтение. «Кто с мечом к нам придет, от меча и погибнет!»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Проверочная работа по разделу «Родина».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649"/>
        </w:trPr>
        <w:tc>
          <w:tcPr>
            <w:tcW w:w="14709" w:type="dxa"/>
            <w:gridSpan w:val="14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Страна Фантазия (3 ч)</w:t>
            </w:r>
          </w:p>
        </w:tc>
      </w:tr>
      <w:tr w:rsidR="00891078" w:rsidRPr="004743AE" w:rsidTr="004761EE">
        <w:trPr>
          <w:trHeight w:val="857"/>
        </w:trPr>
        <w:tc>
          <w:tcPr>
            <w:tcW w:w="959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0064" w:type="dxa"/>
            <w:gridSpan w:val="7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Знакомство с названием раздела «Страна фантазия». 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Е.С. Велтистов «Приключения Электроника». Необычные герои фантастического рассказа.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814"/>
        </w:trPr>
        <w:tc>
          <w:tcPr>
            <w:tcW w:w="959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0064" w:type="dxa"/>
            <w:gridSpan w:val="7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Кир Булычев «Путешествие Алисы». Особенности жанра.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Сравнение героев фантастических рассказов.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929"/>
        </w:trPr>
        <w:tc>
          <w:tcPr>
            <w:tcW w:w="959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0064" w:type="dxa"/>
            <w:gridSpan w:val="7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Обобщающий урок по разделу  « Страна Фантазия</w:t>
            </w:r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«Внеклассное чтение. «В путь, друзья!» (книги о путешествиях и путешественниках, настоящих и вымышленных)</w:t>
            </w:r>
          </w:p>
          <w:p w:rsidR="00891078" w:rsidRPr="002711BA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Проверочная работа по разделу «Ст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рана Фантазия».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589"/>
        </w:trPr>
        <w:tc>
          <w:tcPr>
            <w:tcW w:w="959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64" w:type="dxa"/>
            <w:gridSpan w:val="7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Зарубежная литература (7 ч)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558"/>
        </w:trPr>
        <w:tc>
          <w:tcPr>
            <w:tcW w:w="959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0064" w:type="dxa"/>
            <w:gridSpan w:val="7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Знакомство с названием раздела «Зарубежная литература»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Дж. Свифт «Путешествие Гулливера». Особое развитие сюжета в зарубежной литературе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942"/>
        </w:trPr>
        <w:tc>
          <w:tcPr>
            <w:tcW w:w="959" w:type="dxa"/>
            <w:vMerge w:val="restart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0064" w:type="dxa"/>
            <w:gridSpan w:val="7"/>
            <w:vMerge w:val="restart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Г.Х. Андерсен «Русалочка». Авторская  сказка. Сравнение с героями русских народных сказок</w:t>
            </w:r>
          </w:p>
        </w:tc>
        <w:tc>
          <w:tcPr>
            <w:tcW w:w="1276" w:type="dxa"/>
            <w:gridSpan w:val="3"/>
            <w:vMerge w:val="restart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vMerge w:val="restart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04.05.2023</w:t>
            </w:r>
          </w:p>
        </w:tc>
        <w:tc>
          <w:tcPr>
            <w:tcW w:w="993" w:type="dxa"/>
            <w:vMerge w:val="restart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276"/>
        </w:trPr>
        <w:tc>
          <w:tcPr>
            <w:tcW w:w="959" w:type="dxa"/>
            <w:vMerge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64" w:type="dxa"/>
            <w:gridSpan w:val="7"/>
            <w:vMerge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gridSpan w:val="3"/>
            <w:vMerge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621"/>
        </w:trPr>
        <w:tc>
          <w:tcPr>
            <w:tcW w:w="959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10064" w:type="dxa"/>
            <w:gridSpan w:val="7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М. Твен «Приключения Тома </w:t>
            </w:r>
            <w:proofErr w:type="spellStart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Сойера</w:t>
            </w:r>
            <w:proofErr w:type="spellEnd"/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». Особенности повествования.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EC095B">
              <w:rPr>
                <w:rFonts w:ascii="Times New Roman CYR" w:hAnsi="Times New Roman CYR"/>
                <w:i/>
                <w:sz w:val="24"/>
                <w:szCs w:val="24"/>
              </w:rPr>
              <w:t>День Победы советского народа в Великой Отечественной войне 1941-1945 годов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05.2023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385"/>
        </w:trPr>
        <w:tc>
          <w:tcPr>
            <w:tcW w:w="959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0064" w:type="dxa"/>
            <w:gridSpan w:val="7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С. Лагерлеф «Святая ночь».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430"/>
        </w:trPr>
        <w:tc>
          <w:tcPr>
            <w:tcW w:w="959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0064" w:type="dxa"/>
            <w:gridSpan w:val="7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С. Лагерлеф «В Назарете»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16.05.2023</w:t>
            </w: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370"/>
        </w:trPr>
        <w:tc>
          <w:tcPr>
            <w:tcW w:w="959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0064" w:type="dxa"/>
            <w:gridSpan w:val="7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Мой любимый литературный герой.</w:t>
            </w:r>
          </w:p>
        </w:tc>
        <w:tc>
          <w:tcPr>
            <w:tcW w:w="1276" w:type="dxa"/>
            <w:gridSpan w:val="3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18.05.2023</w:t>
            </w:r>
          </w:p>
        </w:tc>
        <w:tc>
          <w:tcPr>
            <w:tcW w:w="993" w:type="dxa"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334"/>
        </w:trPr>
        <w:tc>
          <w:tcPr>
            <w:tcW w:w="959" w:type="dxa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0064" w:type="dxa"/>
            <w:gridSpan w:val="7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Урок-отчет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4743AE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91078" w:rsidRPr="004743AE" w:rsidRDefault="00891078" w:rsidP="004761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078" w:rsidRPr="004743AE" w:rsidRDefault="00891078" w:rsidP="00476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30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69</w:t>
            </w:r>
          </w:p>
        </w:tc>
        <w:tc>
          <w:tcPr>
            <w:tcW w:w="10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Путешествие по дорогам любимых книг.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276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70</w:t>
            </w:r>
          </w:p>
        </w:tc>
        <w:tc>
          <w:tcPr>
            <w:tcW w:w="10064" w:type="dxa"/>
            <w:gridSpan w:val="7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891078" w:rsidRPr="004743AE" w:rsidRDefault="00891078" w:rsidP="004761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4743A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Обобщающий урок.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47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.05.202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891078" w:rsidRPr="004743AE" w:rsidRDefault="00891078" w:rsidP="004761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276"/>
        </w:trPr>
        <w:tc>
          <w:tcPr>
            <w:tcW w:w="959" w:type="dxa"/>
            <w:vMerge/>
            <w:tcBorders>
              <w:bottom w:val="single" w:sz="4" w:space="0" w:color="000000" w:themeColor="text1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64" w:type="dxa"/>
            <w:gridSpan w:val="7"/>
            <w:vMerge/>
            <w:tcBorders>
              <w:bottom w:val="single" w:sz="4" w:space="0" w:color="000000" w:themeColor="text1"/>
            </w:tcBorders>
          </w:tcPr>
          <w:p w:rsidR="00891078" w:rsidRPr="004743AE" w:rsidRDefault="00891078" w:rsidP="004761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4" w:space="0" w:color="000000" w:themeColor="text1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91078" w:rsidRPr="004743AE" w:rsidTr="004761EE">
        <w:trPr>
          <w:trHeight w:val="276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064" w:type="dxa"/>
            <w:gridSpan w:val="7"/>
            <w:vMerge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91078" w:rsidRPr="004743AE" w:rsidRDefault="00891078" w:rsidP="004761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91078" w:rsidRPr="004743AE" w:rsidRDefault="00891078" w:rsidP="00891078">
      <w:pPr>
        <w:pStyle w:val="3"/>
        <w:spacing w:before="0" w:line="240" w:lineRule="auto"/>
        <w:jc w:val="center"/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4"/>
          <w:szCs w:val="24"/>
        </w:rPr>
      </w:pPr>
    </w:p>
    <w:p w:rsidR="00891078" w:rsidRPr="004743AE" w:rsidRDefault="00891078" w:rsidP="00891078">
      <w:pPr>
        <w:pStyle w:val="3"/>
        <w:spacing w:before="0" w:line="240" w:lineRule="auto"/>
        <w:jc w:val="center"/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4"/>
          <w:szCs w:val="24"/>
        </w:rPr>
      </w:pPr>
    </w:p>
    <w:p w:rsidR="00473243" w:rsidRPr="00473243" w:rsidRDefault="00473243" w:rsidP="0047324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3243" w:rsidRPr="00473243" w:rsidRDefault="00473243" w:rsidP="0047324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3243" w:rsidRPr="00473243" w:rsidRDefault="00473243" w:rsidP="0047324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3243" w:rsidRPr="00473243" w:rsidRDefault="00473243" w:rsidP="0047324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3243" w:rsidRPr="00473243" w:rsidRDefault="00473243" w:rsidP="0047324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3243" w:rsidRDefault="00473243" w:rsidP="0047324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91078" w:rsidRDefault="00891078" w:rsidP="0047324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91078" w:rsidRPr="00473243" w:rsidRDefault="00891078" w:rsidP="0047324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473243" w:rsidRPr="00473243" w:rsidRDefault="00473243" w:rsidP="0047324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3243" w:rsidRPr="00473243" w:rsidRDefault="00473243" w:rsidP="0047324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3243" w:rsidRPr="00473243" w:rsidRDefault="00473243" w:rsidP="0047324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73243" w:rsidRPr="00473243" w:rsidRDefault="00473243" w:rsidP="0047324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Лист корректировки рабочей программы</w:t>
      </w:r>
    </w:p>
    <w:p w:rsidR="00473243" w:rsidRPr="00473243" w:rsidRDefault="00473243" w:rsidP="0047324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473243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_________________________________</w:t>
      </w:r>
    </w:p>
    <w:tbl>
      <w:tblPr>
        <w:tblStyle w:val="a3"/>
        <w:tblW w:w="14318" w:type="dxa"/>
        <w:tblInd w:w="-176" w:type="dxa"/>
        <w:tblLook w:val="04A0" w:firstRow="1" w:lastRow="0" w:firstColumn="1" w:lastColumn="0" w:noHBand="0" w:noVBand="1"/>
      </w:tblPr>
      <w:tblGrid>
        <w:gridCol w:w="800"/>
        <w:gridCol w:w="3232"/>
        <w:gridCol w:w="1696"/>
        <w:gridCol w:w="2120"/>
        <w:gridCol w:w="3659"/>
        <w:gridCol w:w="2811"/>
      </w:tblGrid>
      <w:tr w:rsidR="00473243" w:rsidRPr="00473243" w:rsidTr="004C5097">
        <w:trPr>
          <w:trHeight w:val="672"/>
        </w:trPr>
        <w:tc>
          <w:tcPr>
            <w:tcW w:w="71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№</w:t>
            </w: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урока</w:t>
            </w:r>
          </w:p>
        </w:tc>
        <w:tc>
          <w:tcPr>
            <w:tcW w:w="326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Название раздела,темы</w:t>
            </w:r>
          </w:p>
        </w:tc>
        <w:tc>
          <w:tcPr>
            <w:tcW w:w="1701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Дата проведения по плану</w:t>
            </w:r>
          </w:p>
        </w:tc>
        <w:tc>
          <w:tcPr>
            <w:tcW w:w="212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Причина корректировки</w:t>
            </w:r>
          </w:p>
        </w:tc>
        <w:tc>
          <w:tcPr>
            <w:tcW w:w="368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Корректирую</w:t>
            </w: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ие мероприятия</w:t>
            </w:r>
          </w:p>
        </w:tc>
        <w:tc>
          <w:tcPr>
            <w:tcW w:w="2835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Дата проведения по факту</w:t>
            </w:r>
          </w:p>
        </w:tc>
      </w:tr>
      <w:tr w:rsidR="00473243" w:rsidRPr="00473243" w:rsidTr="004C5097">
        <w:trPr>
          <w:trHeight w:val="448"/>
        </w:trPr>
        <w:tc>
          <w:tcPr>
            <w:tcW w:w="71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1.</w:t>
            </w:r>
          </w:p>
        </w:tc>
        <w:tc>
          <w:tcPr>
            <w:tcW w:w="326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473243" w:rsidRPr="00473243" w:rsidTr="004C5097">
        <w:trPr>
          <w:trHeight w:val="448"/>
        </w:trPr>
        <w:tc>
          <w:tcPr>
            <w:tcW w:w="71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2.</w:t>
            </w:r>
          </w:p>
        </w:tc>
        <w:tc>
          <w:tcPr>
            <w:tcW w:w="326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473243" w:rsidRPr="00473243" w:rsidTr="004C5097">
        <w:trPr>
          <w:trHeight w:val="448"/>
        </w:trPr>
        <w:tc>
          <w:tcPr>
            <w:tcW w:w="71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3.</w:t>
            </w:r>
          </w:p>
        </w:tc>
        <w:tc>
          <w:tcPr>
            <w:tcW w:w="326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473243" w:rsidRPr="00473243" w:rsidTr="004C5097">
        <w:trPr>
          <w:trHeight w:val="448"/>
        </w:trPr>
        <w:tc>
          <w:tcPr>
            <w:tcW w:w="71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4.</w:t>
            </w:r>
          </w:p>
        </w:tc>
        <w:tc>
          <w:tcPr>
            <w:tcW w:w="326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473243" w:rsidRPr="00473243" w:rsidTr="004C5097">
        <w:trPr>
          <w:trHeight w:val="465"/>
        </w:trPr>
        <w:tc>
          <w:tcPr>
            <w:tcW w:w="71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5.</w:t>
            </w: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473243" w:rsidRPr="00473243" w:rsidTr="004C5097">
        <w:trPr>
          <w:trHeight w:val="465"/>
        </w:trPr>
        <w:tc>
          <w:tcPr>
            <w:tcW w:w="71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6.</w:t>
            </w: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473243" w:rsidRPr="00473243" w:rsidTr="004C5097">
        <w:trPr>
          <w:trHeight w:val="465"/>
        </w:trPr>
        <w:tc>
          <w:tcPr>
            <w:tcW w:w="71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7.</w:t>
            </w: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473243" w:rsidRPr="00473243" w:rsidTr="004C5097">
        <w:trPr>
          <w:trHeight w:val="465"/>
        </w:trPr>
        <w:tc>
          <w:tcPr>
            <w:tcW w:w="71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8.</w:t>
            </w: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473243" w:rsidRPr="00473243" w:rsidTr="004C5097">
        <w:trPr>
          <w:trHeight w:val="465"/>
        </w:trPr>
        <w:tc>
          <w:tcPr>
            <w:tcW w:w="71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473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9.</w:t>
            </w:r>
          </w:p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473243" w:rsidRPr="00473243" w:rsidRDefault="00473243" w:rsidP="004C50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</w:tbl>
    <w:p w:rsidR="00473243" w:rsidRPr="00653FEF" w:rsidRDefault="00473243" w:rsidP="0047324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F04DB" w:rsidRDefault="001F04DB"/>
    <w:sectPr w:rsidR="001F04DB" w:rsidSect="004743AE">
      <w:footerReference w:type="default" r:id="rId11"/>
      <w:pgSz w:w="16838" w:h="11906" w:orient="landscape"/>
      <w:pgMar w:top="851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476" w:rsidRDefault="008E6476">
      <w:pPr>
        <w:spacing w:after="0" w:line="240" w:lineRule="auto"/>
      </w:pPr>
      <w:r>
        <w:separator/>
      </w:r>
    </w:p>
  </w:endnote>
  <w:endnote w:type="continuationSeparator" w:id="0">
    <w:p w:rsidR="008E6476" w:rsidRDefault="008E6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5784"/>
      <w:docPartObj>
        <w:docPartGallery w:val="Page Numbers (Bottom of Page)"/>
        <w:docPartUnique/>
      </w:docPartObj>
    </w:sdtPr>
    <w:sdtEndPr/>
    <w:sdtContent>
      <w:p w:rsidR="00C304F9" w:rsidRDefault="004407E9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107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304F9" w:rsidRDefault="008E647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18728"/>
      <w:docPartObj>
        <w:docPartGallery w:val="Page Numbers (Bottom of Page)"/>
        <w:docPartUnique/>
      </w:docPartObj>
    </w:sdtPr>
    <w:sdtEndPr/>
    <w:sdtContent>
      <w:p w:rsidR="00C304F9" w:rsidRDefault="004407E9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107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304F9" w:rsidRDefault="008E647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476" w:rsidRDefault="008E6476">
      <w:pPr>
        <w:spacing w:after="0" w:line="240" w:lineRule="auto"/>
      </w:pPr>
      <w:r>
        <w:separator/>
      </w:r>
    </w:p>
  </w:footnote>
  <w:footnote w:type="continuationSeparator" w:id="0">
    <w:p w:rsidR="008E6476" w:rsidRDefault="008E64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0B"/>
    <w:multiLevelType w:val="multi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000000C"/>
    <w:multiLevelType w:val="multilevel"/>
    <w:tmpl w:val="0000000C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0000000E"/>
    <w:multiLevelType w:val="multi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00000011"/>
    <w:multiLevelType w:val="multilevel"/>
    <w:tmpl w:val="00000011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>
    <w:nsid w:val="00000015"/>
    <w:multiLevelType w:val="multilevel"/>
    <w:tmpl w:val="00000015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>
    <w:nsid w:val="00000018"/>
    <w:multiLevelType w:val="multilevel"/>
    <w:tmpl w:val="00000018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>
    <w:nsid w:val="0000001A"/>
    <w:multiLevelType w:val="multilevel"/>
    <w:tmpl w:val="0000001A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>
    <w:nsid w:val="0000001E"/>
    <w:multiLevelType w:val="multilevel"/>
    <w:tmpl w:val="0000001E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>
    <w:nsid w:val="00000022"/>
    <w:multiLevelType w:val="multilevel"/>
    <w:tmpl w:val="00000022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>
    <w:nsid w:val="03B2731C"/>
    <w:multiLevelType w:val="hybridMultilevel"/>
    <w:tmpl w:val="A99E84C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3CD76EE"/>
    <w:multiLevelType w:val="hybridMultilevel"/>
    <w:tmpl w:val="B266A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8EA17DA"/>
    <w:multiLevelType w:val="hybridMultilevel"/>
    <w:tmpl w:val="4F9C7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FB5654"/>
    <w:multiLevelType w:val="multilevel"/>
    <w:tmpl w:val="18D8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0925689"/>
    <w:multiLevelType w:val="hybridMultilevel"/>
    <w:tmpl w:val="1222E1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5C971B1"/>
    <w:multiLevelType w:val="hybridMultilevel"/>
    <w:tmpl w:val="521A220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9">
    <w:nsid w:val="1BE60B7B"/>
    <w:multiLevelType w:val="multilevel"/>
    <w:tmpl w:val="2020E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FF24D97"/>
    <w:multiLevelType w:val="multilevel"/>
    <w:tmpl w:val="DB8C2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193384E"/>
    <w:multiLevelType w:val="multilevel"/>
    <w:tmpl w:val="09008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3CE3D22"/>
    <w:multiLevelType w:val="multilevel"/>
    <w:tmpl w:val="26E69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B243F55"/>
    <w:multiLevelType w:val="multilevel"/>
    <w:tmpl w:val="B3AAE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BFD3265"/>
    <w:multiLevelType w:val="multilevel"/>
    <w:tmpl w:val="1474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D0018E6"/>
    <w:multiLevelType w:val="hybridMultilevel"/>
    <w:tmpl w:val="546658E4"/>
    <w:lvl w:ilvl="0" w:tplc="8B9412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8851298"/>
    <w:multiLevelType w:val="hybridMultilevel"/>
    <w:tmpl w:val="12FE01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8D50B31"/>
    <w:multiLevelType w:val="multilevel"/>
    <w:tmpl w:val="F70E8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C110CF9"/>
    <w:multiLevelType w:val="hybridMultilevel"/>
    <w:tmpl w:val="51CEE09E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3C6368E6"/>
    <w:multiLevelType w:val="hybridMultilevel"/>
    <w:tmpl w:val="FC6ED29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3F770271"/>
    <w:multiLevelType w:val="multilevel"/>
    <w:tmpl w:val="B930F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F05A12"/>
    <w:multiLevelType w:val="multilevel"/>
    <w:tmpl w:val="3BBC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35D1756"/>
    <w:multiLevelType w:val="multilevel"/>
    <w:tmpl w:val="C6FAE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4023E8A"/>
    <w:multiLevelType w:val="multilevel"/>
    <w:tmpl w:val="E1146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6695B1F"/>
    <w:multiLevelType w:val="multilevel"/>
    <w:tmpl w:val="D66C6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8F8089B"/>
    <w:multiLevelType w:val="hybridMultilevel"/>
    <w:tmpl w:val="F3F48CF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6">
    <w:nsid w:val="498D764C"/>
    <w:multiLevelType w:val="multilevel"/>
    <w:tmpl w:val="203AA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A653874"/>
    <w:multiLevelType w:val="hybridMultilevel"/>
    <w:tmpl w:val="DD92CE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4C5D3F70"/>
    <w:multiLevelType w:val="multilevel"/>
    <w:tmpl w:val="96860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383127F"/>
    <w:multiLevelType w:val="hybridMultilevel"/>
    <w:tmpl w:val="9A16DCDE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77E3651"/>
    <w:multiLevelType w:val="hybridMultilevel"/>
    <w:tmpl w:val="DA1886E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590B4A76"/>
    <w:multiLevelType w:val="multilevel"/>
    <w:tmpl w:val="B056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94376C9"/>
    <w:multiLevelType w:val="hybridMultilevel"/>
    <w:tmpl w:val="BDCE2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8E04B6"/>
    <w:multiLevelType w:val="multilevel"/>
    <w:tmpl w:val="F4923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3223C7B"/>
    <w:multiLevelType w:val="hybridMultilevel"/>
    <w:tmpl w:val="188AE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9F7B2C"/>
    <w:multiLevelType w:val="hybridMultilevel"/>
    <w:tmpl w:val="26C26C8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6">
    <w:nsid w:val="772A4AC4"/>
    <w:multiLevelType w:val="multilevel"/>
    <w:tmpl w:val="07E42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B6B0786"/>
    <w:multiLevelType w:val="multilevel"/>
    <w:tmpl w:val="B434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25"/>
  </w:num>
  <w:num w:numId="16">
    <w:abstractNumId w:val="46"/>
  </w:num>
  <w:num w:numId="17">
    <w:abstractNumId w:val="43"/>
  </w:num>
  <w:num w:numId="18">
    <w:abstractNumId w:val="33"/>
  </w:num>
  <w:num w:numId="19">
    <w:abstractNumId w:val="23"/>
  </w:num>
  <w:num w:numId="20">
    <w:abstractNumId w:val="32"/>
  </w:num>
  <w:num w:numId="21">
    <w:abstractNumId w:val="47"/>
  </w:num>
  <w:num w:numId="22">
    <w:abstractNumId w:val="31"/>
  </w:num>
  <w:num w:numId="23">
    <w:abstractNumId w:val="36"/>
  </w:num>
  <w:num w:numId="24">
    <w:abstractNumId w:val="22"/>
  </w:num>
  <w:num w:numId="25">
    <w:abstractNumId w:val="41"/>
  </w:num>
  <w:num w:numId="26">
    <w:abstractNumId w:val="19"/>
  </w:num>
  <w:num w:numId="27">
    <w:abstractNumId w:val="34"/>
  </w:num>
  <w:num w:numId="28">
    <w:abstractNumId w:val="38"/>
  </w:num>
  <w:num w:numId="29">
    <w:abstractNumId w:val="21"/>
  </w:num>
  <w:num w:numId="30">
    <w:abstractNumId w:val="35"/>
  </w:num>
  <w:num w:numId="31">
    <w:abstractNumId w:val="15"/>
  </w:num>
  <w:num w:numId="32">
    <w:abstractNumId w:val="18"/>
  </w:num>
  <w:num w:numId="33">
    <w:abstractNumId w:val="17"/>
  </w:num>
  <w:num w:numId="34">
    <w:abstractNumId w:val="26"/>
  </w:num>
  <w:num w:numId="35">
    <w:abstractNumId w:val="37"/>
  </w:num>
  <w:num w:numId="36">
    <w:abstractNumId w:val="29"/>
  </w:num>
  <w:num w:numId="37">
    <w:abstractNumId w:val="24"/>
  </w:num>
  <w:num w:numId="38">
    <w:abstractNumId w:val="27"/>
  </w:num>
  <w:num w:numId="39">
    <w:abstractNumId w:val="20"/>
  </w:num>
  <w:num w:numId="40">
    <w:abstractNumId w:val="30"/>
  </w:num>
  <w:num w:numId="41">
    <w:abstractNumId w:val="13"/>
  </w:num>
  <w:num w:numId="42">
    <w:abstractNumId w:val="28"/>
  </w:num>
  <w:num w:numId="43">
    <w:abstractNumId w:val="40"/>
  </w:num>
  <w:num w:numId="44">
    <w:abstractNumId w:val="42"/>
  </w:num>
  <w:num w:numId="45">
    <w:abstractNumId w:val="14"/>
  </w:num>
  <w:num w:numId="46">
    <w:abstractNumId w:val="44"/>
  </w:num>
  <w:num w:numId="47">
    <w:abstractNumId w:val="45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43"/>
    <w:rsid w:val="001F04DB"/>
    <w:rsid w:val="004407E9"/>
    <w:rsid w:val="00473243"/>
    <w:rsid w:val="00891078"/>
    <w:rsid w:val="008E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43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4732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32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324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324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32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7324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7324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73243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table" w:styleId="a3">
    <w:name w:val="Table Grid"/>
    <w:basedOn w:val="a1"/>
    <w:uiPriority w:val="59"/>
    <w:rsid w:val="0047324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4732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473243"/>
  </w:style>
  <w:style w:type="paragraph" w:styleId="a5">
    <w:name w:val="Body Text"/>
    <w:basedOn w:val="a"/>
    <w:link w:val="a6"/>
    <w:rsid w:val="0047324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4732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7">
    <w:name w:val="Стиль"/>
    <w:rsid w:val="004732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73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73243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473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3243"/>
    <w:rPr>
      <w:rFonts w:eastAsiaTheme="minorEastAsia"/>
      <w:lang w:eastAsia="ru-RU"/>
    </w:rPr>
  </w:style>
  <w:style w:type="paragraph" w:styleId="ac">
    <w:name w:val="Normal (Web)"/>
    <w:aliases w:val="Normal (Web) Char"/>
    <w:basedOn w:val="a"/>
    <w:link w:val="ad"/>
    <w:uiPriority w:val="99"/>
    <w:rsid w:val="00473243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p1">
    <w:name w:val="p1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473243"/>
  </w:style>
  <w:style w:type="paragraph" w:customStyle="1" w:styleId="p9">
    <w:name w:val="p9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473243"/>
  </w:style>
  <w:style w:type="paragraph" w:customStyle="1" w:styleId="p10">
    <w:name w:val="p10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473243"/>
  </w:style>
  <w:style w:type="paragraph" w:customStyle="1" w:styleId="p12">
    <w:name w:val="p12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473243"/>
  </w:style>
  <w:style w:type="paragraph" w:customStyle="1" w:styleId="p13">
    <w:name w:val="p13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473243"/>
  </w:style>
  <w:style w:type="paragraph" w:customStyle="1" w:styleId="p15">
    <w:name w:val="p15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47324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d">
    <w:name w:val="Обычный (веб) Знак"/>
    <w:aliases w:val="Normal (Web) Char Знак"/>
    <w:link w:val="ac"/>
    <w:uiPriority w:val="99"/>
    <w:locked/>
    <w:rsid w:val="0047324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473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7324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243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4732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32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324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324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32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7324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7324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73243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table" w:styleId="a3">
    <w:name w:val="Table Grid"/>
    <w:basedOn w:val="a1"/>
    <w:uiPriority w:val="59"/>
    <w:rsid w:val="0047324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4732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473243"/>
  </w:style>
  <w:style w:type="paragraph" w:styleId="a5">
    <w:name w:val="Body Text"/>
    <w:basedOn w:val="a"/>
    <w:link w:val="a6"/>
    <w:rsid w:val="0047324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4732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7">
    <w:name w:val="Стиль"/>
    <w:rsid w:val="004732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73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73243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473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3243"/>
    <w:rPr>
      <w:rFonts w:eastAsiaTheme="minorEastAsia"/>
      <w:lang w:eastAsia="ru-RU"/>
    </w:rPr>
  </w:style>
  <w:style w:type="paragraph" w:styleId="ac">
    <w:name w:val="Normal (Web)"/>
    <w:aliases w:val="Normal (Web) Char"/>
    <w:basedOn w:val="a"/>
    <w:link w:val="ad"/>
    <w:uiPriority w:val="99"/>
    <w:rsid w:val="00473243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p1">
    <w:name w:val="p1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473243"/>
  </w:style>
  <w:style w:type="paragraph" w:customStyle="1" w:styleId="p9">
    <w:name w:val="p9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473243"/>
  </w:style>
  <w:style w:type="paragraph" w:customStyle="1" w:styleId="p10">
    <w:name w:val="p10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473243"/>
  </w:style>
  <w:style w:type="paragraph" w:customStyle="1" w:styleId="p12">
    <w:name w:val="p12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473243"/>
  </w:style>
  <w:style w:type="paragraph" w:customStyle="1" w:styleId="p13">
    <w:name w:val="p13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473243"/>
  </w:style>
  <w:style w:type="paragraph" w:customStyle="1" w:styleId="p15">
    <w:name w:val="p15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473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47324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d">
    <w:name w:val="Обычный (веб) Знак"/>
    <w:aliases w:val="Normal (Web) Char Знак"/>
    <w:link w:val="ac"/>
    <w:uiPriority w:val="99"/>
    <w:locked/>
    <w:rsid w:val="0047324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473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732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91A0B-2041-44B9-A83B-19C67F29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4051</Words>
  <Characters>23096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Ленар</dc:creator>
  <cp:lastModifiedBy>Ленар</cp:lastModifiedBy>
  <cp:revision>2</cp:revision>
  <dcterms:created xsi:type="dcterms:W3CDTF">2022-10-17T12:08:00Z</dcterms:created>
  <dcterms:modified xsi:type="dcterms:W3CDTF">2022-11-03T09:37:00Z</dcterms:modified>
</cp:coreProperties>
</file>